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3" w:rsidRDefault="005547E3" w:rsidP="005547E3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876300" cy="847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</w:t>
      </w:r>
      <w:r>
        <w:rPr>
          <w:color w:val="000080"/>
          <w:sz w:val="72"/>
        </w:rPr>
        <w:t xml:space="preserve">COMUNE </w:t>
      </w:r>
      <w:proofErr w:type="spellStart"/>
      <w:r>
        <w:rPr>
          <w:color w:val="000080"/>
          <w:sz w:val="72"/>
        </w:rPr>
        <w:t>DI</w:t>
      </w:r>
      <w:proofErr w:type="spellEnd"/>
      <w:r>
        <w:rPr>
          <w:color w:val="000080"/>
          <w:sz w:val="72"/>
        </w:rPr>
        <w:t xml:space="preserve"> BRONTE</w:t>
      </w:r>
    </w:p>
    <w:p w:rsidR="005547E3" w:rsidRDefault="005547E3" w:rsidP="005547E3">
      <w:pPr>
        <w:pBdr>
          <w:bottom w:val="single" w:sz="8" w:space="1" w:color="000000"/>
        </w:pBdr>
        <w:jc w:val="center"/>
        <w:rPr>
          <w:b/>
        </w:rPr>
      </w:pPr>
      <w:proofErr w:type="spellStart"/>
      <w:r>
        <w:rPr>
          <w:b/>
        </w:rPr>
        <w:t>PROV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CATANIA</w:t>
      </w:r>
    </w:p>
    <w:p w:rsidR="005547E3" w:rsidRDefault="005547E3" w:rsidP="005547E3">
      <w:pPr>
        <w:pBdr>
          <w:bottom w:val="single" w:sz="8" w:space="1" w:color="000000"/>
        </w:pBdr>
        <w:jc w:val="center"/>
        <w:rPr>
          <w:b/>
        </w:rPr>
      </w:pPr>
    </w:p>
    <w:p w:rsidR="005547E3" w:rsidRDefault="005547E3" w:rsidP="005547E3">
      <w:pPr>
        <w:ind w:left="567"/>
        <w:rPr>
          <w:b/>
        </w:rPr>
      </w:pPr>
    </w:p>
    <w:p w:rsidR="005547E3" w:rsidRDefault="005547E3" w:rsidP="005547E3">
      <w:pPr>
        <w:spacing w:line="200" w:lineRule="atLeast"/>
        <w:jc w:val="center"/>
        <w:rPr>
          <w:b/>
        </w:rPr>
      </w:pPr>
      <w:r>
        <w:rPr>
          <w:b/>
        </w:rPr>
        <w:t xml:space="preserve">AMMINISTRAZIONE APPALTANTE : 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BRONTE</w:t>
      </w:r>
    </w:p>
    <w:p w:rsidR="005547E3" w:rsidRDefault="005547E3" w:rsidP="005547E3">
      <w:pPr>
        <w:spacing w:line="200" w:lineRule="atLeast"/>
        <w:jc w:val="center"/>
        <w:rPr>
          <w:b/>
        </w:rPr>
      </w:pPr>
      <w:r>
        <w:rPr>
          <w:b/>
        </w:rPr>
        <w:t>LA PRESENTE GARA SARA’ ESPLETATA DA:</w:t>
      </w:r>
    </w:p>
    <w:p w:rsidR="005547E3" w:rsidRDefault="005547E3" w:rsidP="005547E3">
      <w:pPr>
        <w:spacing w:line="200" w:lineRule="atLeast"/>
        <w:jc w:val="center"/>
        <w:rPr>
          <w:b/>
        </w:rPr>
      </w:pPr>
      <w:r>
        <w:rPr>
          <w:b/>
        </w:rPr>
        <w:t xml:space="preserve">CENTRALE UNICA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COMMITTENZA </w:t>
      </w:r>
    </w:p>
    <w:p w:rsidR="005547E3" w:rsidRDefault="005547E3" w:rsidP="005547E3">
      <w:pPr>
        <w:spacing w:line="200" w:lineRule="atLeast"/>
        <w:jc w:val="center"/>
        <w:rPr>
          <w:b/>
          <w:sz w:val="32"/>
        </w:rPr>
      </w:pPr>
      <w:r>
        <w:rPr>
          <w:b/>
        </w:rPr>
        <w:t xml:space="preserve">(Comuni di Bronte, San Pietro </w:t>
      </w:r>
      <w:proofErr w:type="spellStart"/>
      <w:r>
        <w:rPr>
          <w:b/>
        </w:rPr>
        <w:t>Clarenza</w:t>
      </w:r>
      <w:proofErr w:type="spellEnd"/>
      <w:r>
        <w:rPr>
          <w:b/>
        </w:rPr>
        <w:t xml:space="preserve">, Santa Maria di </w:t>
      </w:r>
      <w:proofErr w:type="spellStart"/>
      <w:r>
        <w:rPr>
          <w:b/>
        </w:rPr>
        <w:t>Licodia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Trecastagni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Pedara</w:t>
      </w:r>
      <w:proofErr w:type="spellEnd"/>
      <w:r>
        <w:rPr>
          <w:b/>
        </w:rPr>
        <w:t>)</w:t>
      </w:r>
    </w:p>
    <w:p w:rsidR="005547E3" w:rsidRDefault="005547E3" w:rsidP="005547E3">
      <w:pPr>
        <w:spacing w:line="200" w:lineRule="atLeast"/>
        <w:jc w:val="center"/>
        <w:rPr>
          <w:b/>
          <w:sz w:val="32"/>
        </w:rPr>
      </w:pPr>
    </w:p>
    <w:p w:rsidR="005547E3" w:rsidRDefault="005547E3" w:rsidP="001221A9">
      <w:pPr>
        <w:jc w:val="both"/>
        <w:rPr>
          <w:b/>
        </w:rPr>
      </w:pPr>
    </w:p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86041B" w:rsidRDefault="001221A9" w:rsidP="0086041B">
      <w:pPr>
        <w:spacing w:line="360" w:lineRule="auto"/>
        <w:jc w:val="both"/>
        <w:rPr>
          <w:b/>
          <w:u w:val="single"/>
        </w:rPr>
      </w:pPr>
      <w:r w:rsidRPr="006A6C38">
        <w:t xml:space="preserve">Pubblico incanto per l’affidamento dei lavori </w:t>
      </w:r>
      <w:proofErr w:type="spellStart"/>
      <w:r w:rsidR="0086041B">
        <w:t>Lavori</w:t>
      </w:r>
      <w:proofErr w:type="spellEnd"/>
      <w:r w:rsidR="0086041B">
        <w:t xml:space="preserve"> di </w:t>
      </w:r>
      <w:r w:rsidR="0086041B" w:rsidRPr="00756533">
        <w:t>R</w:t>
      </w:r>
      <w:r w:rsidR="0086041B">
        <w:t>istrutturazione e Adeguamento di un Asilo Nido Comunale.</w:t>
      </w:r>
    </w:p>
    <w:p w:rsidR="001221A9" w:rsidRPr="0083694B" w:rsidRDefault="001221A9" w:rsidP="006A6C38">
      <w:pPr>
        <w:spacing w:line="360" w:lineRule="auto"/>
        <w:jc w:val="both"/>
      </w:pPr>
      <w:r w:rsidRPr="0083694B">
        <w:t xml:space="preserve">Importo lavori a base d’asta </w:t>
      </w:r>
      <w:r w:rsidR="0086041B">
        <w:t xml:space="preserve">€ 443.207,98 </w:t>
      </w:r>
      <w:r w:rsidR="0086041B" w:rsidRPr="002157E4">
        <w:t>inclusi €</w:t>
      </w:r>
      <w:r w:rsidR="0086041B">
        <w:t xml:space="preserve"> </w:t>
      </w:r>
      <w:r w:rsidR="002872BE">
        <w:t>119.268,84</w:t>
      </w:r>
      <w:r w:rsidR="0086041B" w:rsidRPr="002157E4">
        <w:t xml:space="preserve"> quale costo della manodopera  </w:t>
      </w:r>
      <w:r w:rsidR="0086041B" w:rsidRPr="009B082C">
        <w:t>ol</w:t>
      </w:r>
      <w:r w:rsidR="0086041B">
        <w:t xml:space="preserve">tre € 13.779,72 quali oneri per la sicurezza non soggetti a ribasso. </w:t>
      </w:r>
      <w:r w:rsidR="00E45309">
        <w:t xml:space="preserve">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collaborare con le forze di polizia, denunciando ogni tentativo di estorsione, intimidazione o condizionamento di natura criminale (richieste di tangenti, pressioni per indirizzare l'assunzione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la propria offerta è improntata a serietà, integrità, indipendenza e segretezza, si impegna a conformare i propri comportamenti ai principi di lealtà, trasparenza e correttezza, dichiara che non 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sectPr w:rsidR="001221A9" w:rsidRPr="0083694B" w:rsidSect="00764375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9F" w:rsidRDefault="00E2059F" w:rsidP="00764375">
      <w:r>
        <w:separator/>
      </w:r>
    </w:p>
  </w:endnote>
  <w:endnote w:type="continuationSeparator" w:id="0">
    <w:p w:rsidR="00E2059F" w:rsidRDefault="00E2059F" w:rsidP="007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B81711">
    <w:pPr>
      <w:pStyle w:val="Pidipagina"/>
      <w:jc w:val="center"/>
    </w:pPr>
    <w:r>
      <w:fldChar w:fldCharType="begin"/>
    </w:r>
    <w:r w:rsidR="001221A9">
      <w:instrText xml:space="preserve"> PAGE   \* MERGEFORMAT </w:instrText>
    </w:r>
    <w:r>
      <w:fldChar w:fldCharType="separate"/>
    </w:r>
    <w:r w:rsidR="002872BE">
      <w:rPr>
        <w:noProof/>
      </w:rPr>
      <w:t>2</w:t>
    </w:r>
    <w:r>
      <w:fldChar w:fldCharType="end"/>
    </w:r>
  </w:p>
  <w:p w:rsidR="006F53FA" w:rsidRDefault="00E2059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9F" w:rsidRDefault="00E2059F" w:rsidP="00764375">
      <w:r>
        <w:separator/>
      </w:r>
    </w:p>
  </w:footnote>
  <w:footnote w:type="continuationSeparator" w:id="0">
    <w:p w:rsidR="00E2059F" w:rsidRDefault="00E2059F" w:rsidP="0076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A9"/>
    <w:rsid w:val="00011144"/>
    <w:rsid w:val="001221A9"/>
    <w:rsid w:val="001430B8"/>
    <w:rsid w:val="00170FC3"/>
    <w:rsid w:val="001B5878"/>
    <w:rsid w:val="0021402C"/>
    <w:rsid w:val="002872BE"/>
    <w:rsid w:val="003B2A9F"/>
    <w:rsid w:val="003B35AA"/>
    <w:rsid w:val="003E4AF5"/>
    <w:rsid w:val="00414D6F"/>
    <w:rsid w:val="005547E3"/>
    <w:rsid w:val="00575ABE"/>
    <w:rsid w:val="005C6D6C"/>
    <w:rsid w:val="006426A0"/>
    <w:rsid w:val="006A6C38"/>
    <w:rsid w:val="00764375"/>
    <w:rsid w:val="007C1035"/>
    <w:rsid w:val="0086041B"/>
    <w:rsid w:val="009D544D"/>
    <w:rsid w:val="00B81711"/>
    <w:rsid w:val="00E2059F"/>
    <w:rsid w:val="00E45309"/>
    <w:rsid w:val="00F55A7F"/>
    <w:rsid w:val="00F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10</cp:revision>
  <cp:lastPrinted>2018-01-23T12:42:00Z</cp:lastPrinted>
  <dcterms:created xsi:type="dcterms:W3CDTF">2018-01-23T12:42:00Z</dcterms:created>
  <dcterms:modified xsi:type="dcterms:W3CDTF">2018-10-30T07:40:00Z</dcterms:modified>
</cp:coreProperties>
</file>